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B541" w14:textId="77777777" w:rsidR="00FA4EC8" w:rsidRPr="00115633" w:rsidRDefault="00FA4EC8" w:rsidP="00115633">
      <w:pPr>
        <w:jc w:val="both"/>
        <w:rPr>
          <w:rFonts w:asciiTheme="minorHAnsi" w:hAnsiTheme="minorHAnsi" w:cstheme="minorHAnsi"/>
          <w:sz w:val="24"/>
          <w:szCs w:val="24"/>
        </w:rPr>
      </w:pPr>
      <w:bookmarkStart w:id="0" w:name="page1"/>
      <w:bookmarkEnd w:id="0"/>
    </w:p>
    <w:p w14:paraId="150CD30E" w14:textId="77777777" w:rsidR="00115633" w:rsidRDefault="00C631DA" w:rsidP="00115633">
      <w:pPr>
        <w:ind w:left="4" w:right="100"/>
        <w:jc w:val="both"/>
        <w:rPr>
          <w:rFonts w:ascii="Calibri" w:eastAsia="Calibri" w:hAnsi="Calibri" w:cs="Calibri"/>
          <w:b/>
          <w:bCs/>
          <w:sz w:val="28"/>
          <w:szCs w:val="28"/>
          <w:u w:val="single"/>
        </w:rPr>
      </w:pPr>
      <w:r w:rsidRPr="00115633">
        <w:rPr>
          <w:rFonts w:ascii="Calibri" w:eastAsia="Calibri" w:hAnsi="Calibri" w:cs="Calibri"/>
          <w:b/>
          <w:bCs/>
          <w:sz w:val="28"/>
          <w:szCs w:val="28"/>
          <w:u w:val="single"/>
        </w:rPr>
        <w:t xml:space="preserve">Hinweise zur Begründung der wirtschaftlichen Voraussetzungen </w:t>
      </w:r>
    </w:p>
    <w:p w14:paraId="6CF9E950" w14:textId="4929233C" w:rsidR="00FA4EC8" w:rsidRPr="00115633" w:rsidRDefault="00C631DA" w:rsidP="00115633">
      <w:pPr>
        <w:ind w:left="4" w:right="100"/>
        <w:jc w:val="both"/>
        <w:rPr>
          <w:sz w:val="18"/>
          <w:szCs w:val="18"/>
        </w:rPr>
      </w:pPr>
      <w:r w:rsidRPr="00115633">
        <w:rPr>
          <w:rFonts w:ascii="Calibri" w:eastAsia="Calibri" w:hAnsi="Calibri" w:cs="Calibri"/>
          <w:b/>
          <w:bCs/>
          <w:sz w:val="28"/>
          <w:szCs w:val="28"/>
          <w:u w:val="single"/>
        </w:rPr>
        <w:t>für die Sozialpartnervereinbarung bei Kurzarbeit</w:t>
      </w:r>
      <w:r w:rsidR="003D7F2B">
        <w:rPr>
          <w:rFonts w:ascii="Calibri" w:eastAsia="Calibri" w:hAnsi="Calibri" w:cs="Calibri"/>
          <w:b/>
          <w:bCs/>
          <w:sz w:val="28"/>
          <w:szCs w:val="28"/>
          <w:u w:val="single"/>
        </w:rPr>
        <w:t xml:space="preserve"> </w:t>
      </w:r>
      <w:r w:rsidR="003D7F2B" w:rsidRPr="003D7F2B">
        <w:rPr>
          <w:rFonts w:ascii="Calibri" w:eastAsia="Calibri" w:hAnsi="Calibri" w:cs="Calibri"/>
          <w:b/>
          <w:bCs/>
          <w:color w:val="FF0000"/>
          <w:sz w:val="28"/>
          <w:szCs w:val="28"/>
          <w:u w:val="single"/>
        </w:rPr>
        <w:t>(Phase 5</w:t>
      </w:r>
      <w:r w:rsidR="003D7F2B">
        <w:rPr>
          <w:rFonts w:ascii="Calibri" w:eastAsia="Calibri" w:hAnsi="Calibri" w:cs="Calibri"/>
          <w:b/>
          <w:bCs/>
          <w:color w:val="FF0000"/>
          <w:sz w:val="28"/>
          <w:szCs w:val="28"/>
          <w:u w:val="single"/>
        </w:rPr>
        <w:t xml:space="preserve"> ab 01.07.2021</w:t>
      </w:r>
      <w:r w:rsidR="003D7F2B" w:rsidRPr="003D7F2B">
        <w:rPr>
          <w:rFonts w:ascii="Calibri" w:eastAsia="Calibri" w:hAnsi="Calibri" w:cs="Calibri"/>
          <w:b/>
          <w:bCs/>
          <w:color w:val="FF0000"/>
          <w:sz w:val="28"/>
          <w:szCs w:val="28"/>
          <w:u w:val="single"/>
        </w:rPr>
        <w:t>)</w:t>
      </w:r>
    </w:p>
    <w:p w14:paraId="4A789501" w14:textId="77777777" w:rsidR="00FA4EC8" w:rsidRPr="00115633" w:rsidRDefault="00FA4EC8" w:rsidP="00115633">
      <w:pPr>
        <w:jc w:val="both"/>
        <w:rPr>
          <w:rFonts w:asciiTheme="minorHAnsi" w:hAnsiTheme="minorHAnsi" w:cstheme="minorHAnsi"/>
          <w:sz w:val="24"/>
          <w:szCs w:val="24"/>
        </w:rPr>
      </w:pPr>
    </w:p>
    <w:p w14:paraId="0EF9136B" w14:textId="2C92DC59" w:rsidR="00FA4EC8" w:rsidRPr="00115633" w:rsidRDefault="00C631DA" w:rsidP="00115633">
      <w:pPr>
        <w:ind w:left="4" w:right="280"/>
        <w:jc w:val="both"/>
        <w:rPr>
          <w:rFonts w:asciiTheme="minorHAnsi" w:hAnsiTheme="minorHAnsi" w:cstheme="minorHAnsi"/>
        </w:rPr>
      </w:pPr>
      <w:r w:rsidRPr="00115633">
        <w:rPr>
          <w:rFonts w:asciiTheme="minorHAnsi" w:eastAsia="Calibri" w:hAnsiTheme="minorHAnsi" w:cstheme="minorHAnsi"/>
        </w:rPr>
        <w:t>Voraussetzung für Kurzarbeit ist, dass die wirtschaftliche Situation ohne Kurzarbeit eine Kündigung der betroffenen MitarbeiterInnen nach sich ziehen würde. Mangelnde Auslastung alleine genügt nicht, vielmehr müssen die wirtschaftlichen Schwierigkeiten, die zur Kündigung führen würden, durch konkrete Angaben plausibel gemacht werden.</w:t>
      </w:r>
    </w:p>
    <w:p w14:paraId="046AB15D" w14:textId="6F64011B" w:rsidR="00FA4EC8" w:rsidRDefault="00FA4EC8" w:rsidP="00115633">
      <w:pPr>
        <w:jc w:val="both"/>
        <w:rPr>
          <w:rFonts w:asciiTheme="minorHAnsi" w:hAnsiTheme="minorHAnsi" w:cstheme="minorHAnsi"/>
        </w:rPr>
      </w:pPr>
    </w:p>
    <w:p w14:paraId="6A8B4BB6" w14:textId="38C31ACF" w:rsidR="00B12E98" w:rsidRPr="00B12E98" w:rsidRDefault="00B12E98" w:rsidP="00115633">
      <w:pPr>
        <w:jc w:val="both"/>
        <w:rPr>
          <w:rFonts w:asciiTheme="minorHAnsi" w:hAnsiTheme="minorHAnsi" w:cstheme="minorHAnsi"/>
          <w:u w:val="single"/>
        </w:rPr>
      </w:pPr>
      <w:r w:rsidRPr="00B12E98">
        <w:rPr>
          <w:rFonts w:asciiTheme="minorHAnsi" w:hAnsiTheme="minorHAnsi" w:cstheme="minorHAnsi"/>
          <w:u w:val="single"/>
        </w:rPr>
        <w:t xml:space="preserve">Um die Kurzarbeit in Phase 5 beantragen zu können, muss auch bereits in Phase 4 Kurzarbeit in Anspruch genommen worden sein. </w:t>
      </w:r>
    </w:p>
    <w:p w14:paraId="2FE8413B" w14:textId="77777777" w:rsidR="00B12E98" w:rsidRPr="00115633" w:rsidRDefault="00B12E98" w:rsidP="00115633">
      <w:pPr>
        <w:jc w:val="both"/>
        <w:rPr>
          <w:rFonts w:asciiTheme="minorHAnsi" w:hAnsiTheme="minorHAnsi" w:cstheme="minorHAnsi"/>
        </w:rPr>
      </w:pPr>
    </w:p>
    <w:p w14:paraId="0C22E6D3" w14:textId="62E72FAD" w:rsidR="00FA4EC8" w:rsidRPr="00115633" w:rsidRDefault="00C631DA" w:rsidP="00115633">
      <w:pPr>
        <w:ind w:left="4" w:right="20"/>
        <w:jc w:val="both"/>
        <w:rPr>
          <w:rFonts w:asciiTheme="minorHAnsi" w:hAnsiTheme="minorHAnsi" w:cstheme="minorHAnsi"/>
        </w:rPr>
      </w:pPr>
      <w:r w:rsidRPr="00115633">
        <w:rPr>
          <w:rFonts w:asciiTheme="minorHAnsi" w:eastAsia="Calibri" w:hAnsiTheme="minorHAnsi" w:cstheme="minorHAnsi"/>
        </w:rPr>
        <w:t xml:space="preserve">Grundsätzlich bemühen sich RAK </w:t>
      </w:r>
      <w:r w:rsidR="00115633" w:rsidRPr="00115633">
        <w:rPr>
          <w:rFonts w:asciiTheme="minorHAnsi" w:eastAsia="Calibri" w:hAnsiTheme="minorHAnsi" w:cstheme="minorHAnsi"/>
        </w:rPr>
        <w:t>Oberösterreich</w:t>
      </w:r>
      <w:r w:rsidRPr="00115633">
        <w:rPr>
          <w:rFonts w:asciiTheme="minorHAnsi" w:eastAsia="Calibri" w:hAnsiTheme="minorHAnsi" w:cstheme="minorHAnsi"/>
        </w:rPr>
        <w:t xml:space="preserve"> und GPA durch Kontaktaufnahme fehlerhafte oder nicht schlüssige Anträge durch die weitere Einholung von Informationen oder Korrekturen zu erledigen. Folgende Punkte sind bei der Beantragung von Kurzarbeit in ihrer Begründung darzulegen bzw. zu berücksichtigen und machen somit den Antrag plausibel, was zu einer raschen Bearbeitung beiträgt:</w:t>
      </w:r>
    </w:p>
    <w:p w14:paraId="31FDDC4F" w14:textId="77777777" w:rsidR="00FA4EC8" w:rsidRPr="00115633" w:rsidRDefault="00FA4EC8" w:rsidP="00115633">
      <w:pPr>
        <w:jc w:val="both"/>
        <w:rPr>
          <w:rFonts w:asciiTheme="minorHAnsi" w:hAnsiTheme="minorHAnsi" w:cstheme="minorHAnsi"/>
        </w:rPr>
      </w:pPr>
    </w:p>
    <w:p w14:paraId="463B6A0E" w14:textId="17380C14" w:rsidR="00FA4EC8" w:rsidRPr="00115633" w:rsidRDefault="00B225C2" w:rsidP="005652E9">
      <w:pPr>
        <w:ind w:right="220"/>
        <w:jc w:val="both"/>
        <w:rPr>
          <w:rFonts w:asciiTheme="minorHAnsi" w:eastAsia="Symbol" w:hAnsiTheme="minorHAnsi" w:cstheme="minorHAnsi"/>
        </w:rPr>
      </w:pPr>
      <w:r>
        <w:rPr>
          <w:rFonts w:asciiTheme="minorHAnsi" w:eastAsia="Calibri" w:hAnsiTheme="minorHAnsi" w:cstheme="minorHAnsi"/>
        </w:rPr>
        <w:t xml:space="preserve">Die Arbeitszeit darf um </w:t>
      </w:r>
      <w:r w:rsidRPr="00B225C2">
        <w:rPr>
          <w:rFonts w:asciiTheme="minorHAnsi" w:eastAsia="Calibri" w:hAnsiTheme="minorHAnsi" w:cstheme="minorHAnsi"/>
          <w:b/>
          <w:u w:val="single"/>
        </w:rPr>
        <w:t>maximal 50 %</w:t>
      </w:r>
      <w:r>
        <w:rPr>
          <w:rFonts w:asciiTheme="minorHAnsi" w:eastAsia="Calibri" w:hAnsiTheme="minorHAnsi" w:cstheme="minorHAnsi"/>
        </w:rPr>
        <w:t xml:space="preserve"> reduziert werden. Der Umsatzrückgang muss </w:t>
      </w:r>
      <w:r w:rsidR="00C631DA" w:rsidRPr="00115633">
        <w:rPr>
          <w:rFonts w:asciiTheme="minorHAnsi" w:eastAsia="Calibri" w:hAnsiTheme="minorHAnsi" w:cstheme="minorHAnsi"/>
        </w:rPr>
        <w:t xml:space="preserve">zum Ausmaß der Kurzarbeitszeitreduktion in Verhältnis stehen. Hintergrund ist, dass die wirtschaftliche Situation, Kurzarbeit (für die GPA auch dem Umfang nach) notwendig machen muss. Eine </w:t>
      </w:r>
      <w:r>
        <w:rPr>
          <w:rFonts w:asciiTheme="minorHAnsi" w:eastAsia="Calibri" w:hAnsiTheme="minorHAnsi" w:cstheme="minorHAnsi"/>
        </w:rPr>
        <w:t>5</w:t>
      </w:r>
      <w:r w:rsidR="00C631DA" w:rsidRPr="00115633">
        <w:rPr>
          <w:rFonts w:asciiTheme="minorHAnsi" w:eastAsia="Calibri" w:hAnsiTheme="minorHAnsi" w:cstheme="minorHAnsi"/>
        </w:rPr>
        <w:t xml:space="preserve">0%ige Arbeitszeitreduktion ist für die GPA selbst unter Annahme einer erwarteten Umsatzprognose von minus </w:t>
      </w:r>
      <w:r>
        <w:rPr>
          <w:rFonts w:asciiTheme="minorHAnsi" w:eastAsia="Calibri" w:hAnsiTheme="minorHAnsi" w:cstheme="minorHAnsi"/>
        </w:rPr>
        <w:t>2</w:t>
      </w:r>
      <w:r w:rsidR="00C631DA" w:rsidRPr="00115633">
        <w:rPr>
          <w:rFonts w:asciiTheme="minorHAnsi" w:eastAsia="Calibri" w:hAnsiTheme="minorHAnsi" w:cstheme="minorHAnsi"/>
        </w:rPr>
        <w:t xml:space="preserve">0% nicht verhältnismäßig. </w:t>
      </w:r>
      <w:r w:rsidR="00C631DA" w:rsidRPr="00B225C2">
        <w:rPr>
          <w:rFonts w:asciiTheme="minorHAnsi" w:eastAsia="Calibri" w:hAnsiTheme="minorHAnsi" w:cstheme="minorHAnsi"/>
          <w:u w:val="single"/>
        </w:rPr>
        <w:t>Anträge</w:t>
      </w:r>
      <w:r>
        <w:rPr>
          <w:rFonts w:asciiTheme="minorHAnsi" w:eastAsia="Calibri" w:hAnsiTheme="minorHAnsi" w:cstheme="minorHAnsi"/>
          <w:u w:val="single"/>
        </w:rPr>
        <w:t xml:space="preserve">, bei denen die Umsatzprognose von der Arbeitsreduktion abweicht, </w:t>
      </w:r>
      <w:r w:rsidRPr="00B225C2">
        <w:rPr>
          <w:rFonts w:asciiTheme="minorHAnsi" w:eastAsia="Calibri" w:hAnsiTheme="minorHAnsi" w:cstheme="minorHAnsi"/>
          <w:u w:val="single"/>
        </w:rPr>
        <w:t>werden in Phase 5 abgelehnt.</w:t>
      </w:r>
      <w:r>
        <w:rPr>
          <w:rFonts w:asciiTheme="minorHAnsi" w:eastAsia="Calibri" w:hAnsiTheme="minorHAnsi" w:cstheme="minorHAnsi"/>
        </w:rPr>
        <w:t xml:space="preserve"> Eine Bekanntgabe von anderen Kennziffern um die begehrten Arbeitszeitreduktion plausibel machen, ist nicht mehr möglich</w:t>
      </w:r>
      <w:r w:rsidR="00C631DA" w:rsidRPr="00115633">
        <w:rPr>
          <w:rFonts w:asciiTheme="minorHAnsi" w:eastAsia="Calibri" w:hAnsiTheme="minorHAnsi" w:cstheme="minorHAnsi"/>
        </w:rPr>
        <w:t>.</w:t>
      </w:r>
    </w:p>
    <w:p w14:paraId="7060688F" w14:textId="77777777" w:rsidR="00FA4EC8" w:rsidRPr="00115633" w:rsidRDefault="00FA4EC8" w:rsidP="005652E9">
      <w:pPr>
        <w:jc w:val="both"/>
        <w:rPr>
          <w:rFonts w:asciiTheme="minorHAnsi" w:hAnsiTheme="minorHAnsi" w:cstheme="minorHAnsi"/>
        </w:rPr>
      </w:pPr>
    </w:p>
    <w:p w14:paraId="28BAB672" w14:textId="77777777" w:rsidR="00FA4EC8" w:rsidRPr="00115633" w:rsidRDefault="00C631DA" w:rsidP="005652E9">
      <w:pPr>
        <w:ind w:right="40"/>
        <w:jc w:val="both"/>
        <w:rPr>
          <w:rFonts w:asciiTheme="minorHAnsi" w:eastAsia="Symbol" w:hAnsiTheme="minorHAnsi" w:cstheme="minorHAnsi"/>
        </w:rPr>
      </w:pPr>
      <w:r w:rsidRPr="00115633">
        <w:rPr>
          <w:rFonts w:asciiTheme="minorHAnsi" w:eastAsia="Calibri" w:hAnsiTheme="minorHAnsi" w:cstheme="minorHAnsi"/>
        </w:rPr>
        <w:t>Verhältnismäßig ist eine Arbeitszeitreduktion, wenn die durchschnittliche Arbeitszeitreduktion berechnet an Hand aller MitarbeiterInnen der Kanzlei (Gesamtausmaß aller wöchentlicher Arbeitsstunden in der Kanzlei ohne Kurzarbeit verglichen mit dem Gesamtausmaß aller wöchentlichen Arbeitsstunden nach der Reduktion) in angemessener Relation zur negativen Umsatzprognose bzw. dem Umsatzrückgang steht.</w:t>
      </w:r>
    </w:p>
    <w:p w14:paraId="1DF5E8FD" w14:textId="77777777" w:rsidR="00FA4EC8" w:rsidRPr="00115633" w:rsidRDefault="00FA4EC8" w:rsidP="005652E9">
      <w:pPr>
        <w:jc w:val="both"/>
        <w:rPr>
          <w:rFonts w:asciiTheme="minorHAnsi" w:hAnsiTheme="minorHAnsi" w:cstheme="minorHAnsi"/>
        </w:rPr>
      </w:pPr>
    </w:p>
    <w:p w14:paraId="250E9EB8" w14:textId="77777777" w:rsidR="005652E9" w:rsidRDefault="00C631DA" w:rsidP="005652E9">
      <w:pPr>
        <w:jc w:val="both"/>
        <w:rPr>
          <w:rFonts w:asciiTheme="minorHAnsi" w:eastAsia="Calibri" w:hAnsiTheme="minorHAnsi" w:cstheme="minorHAnsi"/>
          <w:b/>
          <w:u w:val="single"/>
        </w:rPr>
      </w:pPr>
      <w:r w:rsidRPr="00115633">
        <w:rPr>
          <w:rFonts w:asciiTheme="minorHAnsi" w:eastAsia="Calibri" w:hAnsiTheme="minorHAnsi" w:cstheme="minorHAnsi"/>
          <w:b/>
          <w:u w:val="single"/>
        </w:rPr>
        <w:t>Weiter</w:t>
      </w:r>
      <w:r w:rsidR="00115633">
        <w:rPr>
          <w:rFonts w:asciiTheme="minorHAnsi" w:eastAsia="Calibri" w:hAnsiTheme="minorHAnsi" w:cstheme="minorHAnsi"/>
          <w:b/>
          <w:u w:val="single"/>
        </w:rPr>
        <w:t xml:space="preserve">s </w:t>
      </w:r>
      <w:r w:rsidRPr="00115633">
        <w:rPr>
          <w:rFonts w:asciiTheme="minorHAnsi" w:eastAsia="Calibri" w:hAnsiTheme="minorHAnsi" w:cstheme="minorHAnsi"/>
          <w:b/>
          <w:u w:val="single"/>
        </w:rPr>
        <w:t xml:space="preserve">ist </w:t>
      </w:r>
      <w:r w:rsidR="00B225C2">
        <w:rPr>
          <w:rFonts w:asciiTheme="minorHAnsi" w:eastAsia="Calibri" w:hAnsiTheme="minorHAnsi" w:cstheme="minorHAnsi"/>
          <w:b/>
          <w:u w:val="single"/>
        </w:rPr>
        <w:t xml:space="preserve">in der wirtschaftlichen Begründung bitte </w:t>
      </w:r>
      <w:r w:rsidRPr="00115633">
        <w:rPr>
          <w:rFonts w:asciiTheme="minorHAnsi" w:eastAsia="Calibri" w:hAnsiTheme="minorHAnsi" w:cstheme="minorHAnsi"/>
          <w:b/>
          <w:u w:val="single"/>
        </w:rPr>
        <w:t>anzuführen:</w:t>
      </w:r>
    </w:p>
    <w:p w14:paraId="2F2CBED4" w14:textId="36819A70" w:rsidR="00FA4EC8" w:rsidRPr="005652E9" w:rsidRDefault="00C631DA" w:rsidP="005652E9">
      <w:pPr>
        <w:pStyle w:val="Listenabsatz"/>
        <w:numPr>
          <w:ilvl w:val="0"/>
          <w:numId w:val="7"/>
        </w:numPr>
        <w:jc w:val="both"/>
        <w:rPr>
          <w:rFonts w:asciiTheme="minorHAnsi" w:eastAsia="Calibri" w:hAnsiTheme="minorHAnsi" w:cstheme="minorHAnsi"/>
          <w:b/>
          <w:u w:val="single"/>
        </w:rPr>
      </w:pPr>
      <w:r w:rsidRPr="005652E9">
        <w:rPr>
          <w:rFonts w:asciiTheme="minorHAnsi" w:eastAsia="Calibri" w:hAnsiTheme="minorHAnsi" w:cstheme="minorHAnsi"/>
        </w:rPr>
        <w:t>In welchem Spezialgebiet/Themenfeld ist die Kanzlei tätig?</w:t>
      </w:r>
    </w:p>
    <w:p w14:paraId="6E15F90A" w14:textId="77777777" w:rsidR="00FA4EC8" w:rsidRPr="00115633" w:rsidRDefault="00C631DA" w:rsidP="005652E9">
      <w:pPr>
        <w:numPr>
          <w:ilvl w:val="0"/>
          <w:numId w:val="7"/>
        </w:numPr>
        <w:tabs>
          <w:tab w:val="left" w:pos="1444"/>
        </w:tabs>
        <w:ind w:right="200"/>
        <w:jc w:val="both"/>
        <w:rPr>
          <w:rFonts w:asciiTheme="minorHAnsi" w:eastAsia="Courier New" w:hAnsiTheme="minorHAnsi" w:cstheme="minorHAnsi"/>
        </w:rPr>
      </w:pPr>
      <w:r w:rsidRPr="00115633">
        <w:rPr>
          <w:rFonts w:asciiTheme="minorHAnsi" w:eastAsia="Calibri" w:hAnsiTheme="minorHAnsi" w:cstheme="minorHAnsi"/>
        </w:rPr>
        <w:t>Warum kommt es durch COVID gerade in diesem anwaltschaftlichen Geschäftsfeld zu einer massiven Störung?</w:t>
      </w:r>
    </w:p>
    <w:p w14:paraId="029B28F5" w14:textId="50AD612D" w:rsidR="00FA4EC8" w:rsidRPr="00115633" w:rsidRDefault="00C631DA" w:rsidP="005652E9">
      <w:pPr>
        <w:numPr>
          <w:ilvl w:val="0"/>
          <w:numId w:val="7"/>
        </w:numPr>
        <w:tabs>
          <w:tab w:val="left" w:pos="1444"/>
        </w:tabs>
        <w:ind w:right="160"/>
        <w:jc w:val="both"/>
        <w:rPr>
          <w:rFonts w:asciiTheme="minorHAnsi" w:hAnsiTheme="minorHAnsi" w:cstheme="minorHAnsi"/>
        </w:rPr>
      </w:pPr>
      <w:r w:rsidRPr="00115633">
        <w:rPr>
          <w:rFonts w:asciiTheme="minorHAnsi" w:eastAsia="Calibri" w:hAnsiTheme="minorHAnsi" w:cstheme="minorHAnsi"/>
        </w:rPr>
        <w:t xml:space="preserve">Welche Tätigkeiten der betroffenen MitarbeiterInnen werden derzeit weniger nachgefragt? Was unterscheidet diese </w:t>
      </w:r>
      <w:proofErr w:type="gramStart"/>
      <w:r w:rsidRPr="00115633">
        <w:rPr>
          <w:rFonts w:asciiTheme="minorHAnsi" w:eastAsia="Calibri" w:hAnsiTheme="minorHAnsi" w:cstheme="minorHAnsi"/>
        </w:rPr>
        <w:t>von jenen MitarbeiterInnen</w:t>
      </w:r>
      <w:proofErr w:type="gramEnd"/>
      <w:r w:rsidRPr="00115633">
        <w:rPr>
          <w:rFonts w:asciiTheme="minorHAnsi" w:eastAsia="Calibri" w:hAnsiTheme="minorHAnsi" w:cstheme="minorHAnsi"/>
        </w:rPr>
        <w:t>, die nicht zur Kurzarbeit angemeldet</w:t>
      </w:r>
      <w:r w:rsidR="00115633" w:rsidRPr="00115633">
        <w:rPr>
          <w:rFonts w:asciiTheme="minorHAnsi" w:eastAsia="Calibri" w:hAnsiTheme="minorHAnsi" w:cstheme="minorHAnsi"/>
        </w:rPr>
        <w:t xml:space="preserve"> </w:t>
      </w:r>
      <w:r w:rsidRPr="00115633">
        <w:rPr>
          <w:rFonts w:asciiTheme="minorHAnsi" w:eastAsia="Calibri" w:hAnsiTheme="minorHAnsi" w:cstheme="minorHAnsi"/>
        </w:rPr>
        <w:t>sind?</w:t>
      </w:r>
    </w:p>
    <w:p w14:paraId="42CA231E" w14:textId="77777777" w:rsidR="00FA4EC8" w:rsidRPr="00115633" w:rsidRDefault="00C631DA" w:rsidP="005652E9">
      <w:pPr>
        <w:numPr>
          <w:ilvl w:val="0"/>
          <w:numId w:val="7"/>
        </w:numPr>
        <w:tabs>
          <w:tab w:val="left" w:pos="1444"/>
        </w:tabs>
        <w:ind w:right="1280"/>
        <w:jc w:val="both"/>
        <w:rPr>
          <w:rFonts w:asciiTheme="minorHAnsi" w:eastAsia="Courier New" w:hAnsiTheme="minorHAnsi" w:cstheme="minorHAnsi"/>
        </w:rPr>
      </w:pPr>
      <w:r w:rsidRPr="00115633">
        <w:rPr>
          <w:rFonts w:asciiTheme="minorHAnsi" w:eastAsia="Calibri" w:hAnsiTheme="minorHAnsi" w:cstheme="minorHAnsi"/>
        </w:rPr>
        <w:t>Wie hoch ist das Volumen der reduzierten Arbeitszeit durchschnittlich auf alle MitarbeiterInnen der Kanzlei betrachtet?</w:t>
      </w:r>
    </w:p>
    <w:p w14:paraId="4A9D13A7" w14:textId="77777777" w:rsidR="00FA4EC8" w:rsidRPr="00115633" w:rsidRDefault="00C631DA" w:rsidP="005652E9">
      <w:pPr>
        <w:numPr>
          <w:ilvl w:val="0"/>
          <w:numId w:val="7"/>
        </w:numPr>
        <w:tabs>
          <w:tab w:val="left" w:pos="1444"/>
        </w:tabs>
        <w:ind w:right="220"/>
        <w:jc w:val="both"/>
        <w:rPr>
          <w:rFonts w:asciiTheme="minorHAnsi" w:eastAsia="Courier New" w:hAnsiTheme="minorHAnsi" w:cstheme="minorHAnsi"/>
        </w:rPr>
      </w:pPr>
      <w:r w:rsidRPr="00115633">
        <w:rPr>
          <w:rFonts w:asciiTheme="minorHAnsi" w:eastAsia="Calibri" w:hAnsiTheme="minorHAnsi" w:cstheme="minorHAnsi"/>
        </w:rPr>
        <w:t>Bei Familienmitgliedern, seit wann sind die von Kurzarbeit betroffenen MitarbeiterInnen in der Kanzlei beschäftigt?</w:t>
      </w:r>
    </w:p>
    <w:p w14:paraId="478FF530" w14:textId="47571130" w:rsidR="00FA4EC8" w:rsidRPr="00B12E98" w:rsidRDefault="00C631DA" w:rsidP="00115633">
      <w:pPr>
        <w:pStyle w:val="Listenabsatz"/>
        <w:numPr>
          <w:ilvl w:val="0"/>
          <w:numId w:val="7"/>
        </w:numPr>
        <w:tabs>
          <w:tab w:val="left" w:pos="1423"/>
        </w:tabs>
        <w:jc w:val="both"/>
        <w:rPr>
          <w:rFonts w:asciiTheme="minorHAnsi" w:hAnsiTheme="minorHAnsi" w:cstheme="minorHAnsi"/>
        </w:rPr>
      </w:pPr>
      <w:r w:rsidRPr="005652E9">
        <w:rPr>
          <w:rFonts w:asciiTheme="minorHAnsi" w:eastAsia="Calibri" w:hAnsiTheme="minorHAnsi" w:cstheme="minorHAnsi"/>
        </w:rPr>
        <w:t xml:space="preserve">Wenn nur eine Person zur Kurzarbeit angemeldet ist, ist diese </w:t>
      </w:r>
      <w:proofErr w:type="spellStart"/>
      <w:r w:rsidRPr="005652E9">
        <w:rPr>
          <w:rFonts w:asciiTheme="minorHAnsi" w:eastAsia="Calibri" w:hAnsiTheme="minorHAnsi" w:cstheme="minorHAnsi"/>
        </w:rPr>
        <w:t>KonzipientIn</w:t>
      </w:r>
      <w:proofErr w:type="spellEnd"/>
      <w:r w:rsidRPr="005652E9">
        <w:rPr>
          <w:rFonts w:asciiTheme="minorHAnsi" w:eastAsia="Calibri" w:hAnsiTheme="minorHAnsi" w:cstheme="minorHAnsi"/>
        </w:rPr>
        <w:t>?</w:t>
      </w:r>
    </w:p>
    <w:sectPr w:rsidR="00FA4EC8" w:rsidRPr="00B12E98" w:rsidSect="00115633">
      <w:pgSz w:w="11900" w:h="16838"/>
      <w:pgMar w:top="2268" w:right="1418" w:bottom="2268" w:left="1418" w:header="0" w:footer="0" w:gutter="0"/>
      <w:cols w:space="720" w:equalWidth="0">
        <w:col w:w="906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FBFE" w14:textId="77777777" w:rsidR="009D1F60" w:rsidRDefault="009D1F60" w:rsidP="00115633">
      <w:r>
        <w:separator/>
      </w:r>
    </w:p>
  </w:endnote>
  <w:endnote w:type="continuationSeparator" w:id="0">
    <w:p w14:paraId="41EF9225" w14:textId="77777777" w:rsidR="009D1F60" w:rsidRDefault="009D1F60" w:rsidP="0011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C0B5" w14:textId="77777777" w:rsidR="009D1F60" w:rsidRDefault="009D1F60" w:rsidP="00115633">
      <w:r>
        <w:separator/>
      </w:r>
    </w:p>
  </w:footnote>
  <w:footnote w:type="continuationSeparator" w:id="0">
    <w:p w14:paraId="4BE6A36A" w14:textId="77777777" w:rsidR="009D1F60" w:rsidRDefault="009D1F60" w:rsidP="0011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055AA04C"/>
    <w:lvl w:ilvl="0" w:tplc="0292FAC8">
      <w:start w:val="15"/>
      <w:numFmt w:val="lowerLetter"/>
      <w:lvlText w:val="%1"/>
      <w:lvlJc w:val="left"/>
    </w:lvl>
    <w:lvl w:ilvl="1" w:tplc="87AA261C">
      <w:numFmt w:val="decimal"/>
      <w:lvlText w:val=""/>
      <w:lvlJc w:val="left"/>
    </w:lvl>
    <w:lvl w:ilvl="2" w:tplc="4A1A204E">
      <w:numFmt w:val="decimal"/>
      <w:lvlText w:val=""/>
      <w:lvlJc w:val="left"/>
    </w:lvl>
    <w:lvl w:ilvl="3" w:tplc="B6C06C26">
      <w:numFmt w:val="decimal"/>
      <w:lvlText w:val=""/>
      <w:lvlJc w:val="left"/>
    </w:lvl>
    <w:lvl w:ilvl="4" w:tplc="8A0C6BD6">
      <w:numFmt w:val="decimal"/>
      <w:lvlText w:val=""/>
      <w:lvlJc w:val="left"/>
    </w:lvl>
    <w:lvl w:ilvl="5" w:tplc="846464F8">
      <w:numFmt w:val="decimal"/>
      <w:lvlText w:val=""/>
      <w:lvlJc w:val="left"/>
    </w:lvl>
    <w:lvl w:ilvl="6" w:tplc="EEBAFB2E">
      <w:numFmt w:val="decimal"/>
      <w:lvlText w:val=""/>
      <w:lvlJc w:val="left"/>
    </w:lvl>
    <w:lvl w:ilvl="7" w:tplc="AF442F7C">
      <w:numFmt w:val="decimal"/>
      <w:lvlText w:val=""/>
      <w:lvlJc w:val="left"/>
    </w:lvl>
    <w:lvl w:ilvl="8" w:tplc="0E82FDE0">
      <w:numFmt w:val="decimal"/>
      <w:lvlText w:val=""/>
      <w:lvlJc w:val="left"/>
    </w:lvl>
  </w:abstractNum>
  <w:abstractNum w:abstractNumId="1" w15:restartNumberingAfterBreak="0">
    <w:nsid w:val="00002CD6"/>
    <w:multiLevelType w:val="hybridMultilevel"/>
    <w:tmpl w:val="9EB6248C"/>
    <w:lvl w:ilvl="0" w:tplc="6DDE3986">
      <w:start w:val="1"/>
      <w:numFmt w:val="bullet"/>
      <w:lvlText w:val=""/>
      <w:lvlJc w:val="left"/>
    </w:lvl>
    <w:lvl w:ilvl="1" w:tplc="2C04FFBE">
      <w:numFmt w:val="decimal"/>
      <w:lvlText w:val=""/>
      <w:lvlJc w:val="left"/>
    </w:lvl>
    <w:lvl w:ilvl="2" w:tplc="D6B68584">
      <w:numFmt w:val="decimal"/>
      <w:lvlText w:val=""/>
      <w:lvlJc w:val="left"/>
    </w:lvl>
    <w:lvl w:ilvl="3" w:tplc="8312BD04">
      <w:numFmt w:val="decimal"/>
      <w:lvlText w:val=""/>
      <w:lvlJc w:val="left"/>
    </w:lvl>
    <w:lvl w:ilvl="4" w:tplc="EFDEA4CA">
      <w:numFmt w:val="decimal"/>
      <w:lvlText w:val=""/>
      <w:lvlJc w:val="left"/>
    </w:lvl>
    <w:lvl w:ilvl="5" w:tplc="5C884BAE">
      <w:numFmt w:val="decimal"/>
      <w:lvlText w:val=""/>
      <w:lvlJc w:val="left"/>
    </w:lvl>
    <w:lvl w:ilvl="6" w:tplc="BFCEFDC8">
      <w:numFmt w:val="decimal"/>
      <w:lvlText w:val=""/>
      <w:lvlJc w:val="left"/>
    </w:lvl>
    <w:lvl w:ilvl="7" w:tplc="6CB25E14">
      <w:numFmt w:val="decimal"/>
      <w:lvlText w:val=""/>
      <w:lvlJc w:val="left"/>
    </w:lvl>
    <w:lvl w:ilvl="8" w:tplc="B4F25B30">
      <w:numFmt w:val="decimal"/>
      <w:lvlText w:val=""/>
      <w:lvlJc w:val="left"/>
    </w:lvl>
  </w:abstractNum>
  <w:abstractNum w:abstractNumId="2" w15:restartNumberingAfterBreak="0">
    <w:nsid w:val="00005F90"/>
    <w:multiLevelType w:val="hybridMultilevel"/>
    <w:tmpl w:val="90F0AD62"/>
    <w:lvl w:ilvl="0" w:tplc="F5DEE6BC">
      <w:start w:val="15"/>
      <w:numFmt w:val="lowerLetter"/>
      <w:lvlText w:val="%1"/>
      <w:lvlJc w:val="left"/>
    </w:lvl>
    <w:lvl w:ilvl="1" w:tplc="7CA65670">
      <w:numFmt w:val="decimal"/>
      <w:lvlText w:val=""/>
      <w:lvlJc w:val="left"/>
    </w:lvl>
    <w:lvl w:ilvl="2" w:tplc="7FE4CEB0">
      <w:numFmt w:val="decimal"/>
      <w:lvlText w:val=""/>
      <w:lvlJc w:val="left"/>
    </w:lvl>
    <w:lvl w:ilvl="3" w:tplc="B7642998">
      <w:numFmt w:val="decimal"/>
      <w:lvlText w:val=""/>
      <w:lvlJc w:val="left"/>
    </w:lvl>
    <w:lvl w:ilvl="4" w:tplc="2CBA20AA">
      <w:numFmt w:val="decimal"/>
      <w:lvlText w:val=""/>
      <w:lvlJc w:val="left"/>
    </w:lvl>
    <w:lvl w:ilvl="5" w:tplc="9E326080">
      <w:numFmt w:val="decimal"/>
      <w:lvlText w:val=""/>
      <w:lvlJc w:val="left"/>
    </w:lvl>
    <w:lvl w:ilvl="6" w:tplc="AC608E38">
      <w:numFmt w:val="decimal"/>
      <w:lvlText w:val=""/>
      <w:lvlJc w:val="left"/>
    </w:lvl>
    <w:lvl w:ilvl="7" w:tplc="85F44ED2">
      <w:numFmt w:val="decimal"/>
      <w:lvlText w:val=""/>
      <w:lvlJc w:val="left"/>
    </w:lvl>
    <w:lvl w:ilvl="8" w:tplc="3C66781A">
      <w:numFmt w:val="decimal"/>
      <w:lvlText w:val=""/>
      <w:lvlJc w:val="left"/>
    </w:lvl>
  </w:abstractNum>
  <w:abstractNum w:abstractNumId="3" w15:restartNumberingAfterBreak="0">
    <w:nsid w:val="00006952"/>
    <w:multiLevelType w:val="hybridMultilevel"/>
    <w:tmpl w:val="F22E6682"/>
    <w:lvl w:ilvl="0" w:tplc="EFA675BE">
      <w:start w:val="15"/>
      <w:numFmt w:val="lowerLetter"/>
      <w:lvlText w:val="%1"/>
      <w:lvlJc w:val="left"/>
    </w:lvl>
    <w:lvl w:ilvl="1" w:tplc="8A40481E">
      <w:numFmt w:val="decimal"/>
      <w:lvlText w:val=""/>
      <w:lvlJc w:val="left"/>
    </w:lvl>
    <w:lvl w:ilvl="2" w:tplc="2C54D788">
      <w:numFmt w:val="decimal"/>
      <w:lvlText w:val=""/>
      <w:lvlJc w:val="left"/>
    </w:lvl>
    <w:lvl w:ilvl="3" w:tplc="3A5C3866">
      <w:numFmt w:val="decimal"/>
      <w:lvlText w:val=""/>
      <w:lvlJc w:val="left"/>
    </w:lvl>
    <w:lvl w:ilvl="4" w:tplc="F64C865E">
      <w:numFmt w:val="decimal"/>
      <w:lvlText w:val=""/>
      <w:lvlJc w:val="left"/>
    </w:lvl>
    <w:lvl w:ilvl="5" w:tplc="30D2681E">
      <w:numFmt w:val="decimal"/>
      <w:lvlText w:val=""/>
      <w:lvlJc w:val="left"/>
    </w:lvl>
    <w:lvl w:ilvl="6" w:tplc="AD1A2952">
      <w:numFmt w:val="decimal"/>
      <w:lvlText w:val=""/>
      <w:lvlJc w:val="left"/>
    </w:lvl>
    <w:lvl w:ilvl="7" w:tplc="AF7EF49C">
      <w:numFmt w:val="decimal"/>
      <w:lvlText w:val=""/>
      <w:lvlJc w:val="left"/>
    </w:lvl>
    <w:lvl w:ilvl="8" w:tplc="BB403B3A">
      <w:numFmt w:val="decimal"/>
      <w:lvlText w:val=""/>
      <w:lvlJc w:val="left"/>
    </w:lvl>
  </w:abstractNum>
  <w:abstractNum w:abstractNumId="4" w15:restartNumberingAfterBreak="0">
    <w:nsid w:val="00006DF1"/>
    <w:multiLevelType w:val="hybridMultilevel"/>
    <w:tmpl w:val="2B34AF8A"/>
    <w:lvl w:ilvl="0" w:tplc="E8965ECC">
      <w:start w:val="1"/>
      <w:numFmt w:val="decimal"/>
      <w:lvlText w:val="%1"/>
      <w:lvlJc w:val="left"/>
    </w:lvl>
    <w:lvl w:ilvl="1" w:tplc="127A0E4C">
      <w:numFmt w:val="decimal"/>
      <w:lvlText w:val=""/>
      <w:lvlJc w:val="left"/>
    </w:lvl>
    <w:lvl w:ilvl="2" w:tplc="E25ED1A2">
      <w:numFmt w:val="decimal"/>
      <w:lvlText w:val=""/>
      <w:lvlJc w:val="left"/>
    </w:lvl>
    <w:lvl w:ilvl="3" w:tplc="AAAABCD0">
      <w:numFmt w:val="decimal"/>
      <w:lvlText w:val=""/>
      <w:lvlJc w:val="left"/>
    </w:lvl>
    <w:lvl w:ilvl="4" w:tplc="FAF2D61E">
      <w:numFmt w:val="decimal"/>
      <w:lvlText w:val=""/>
      <w:lvlJc w:val="left"/>
    </w:lvl>
    <w:lvl w:ilvl="5" w:tplc="CFDCAC2E">
      <w:numFmt w:val="decimal"/>
      <w:lvlText w:val=""/>
      <w:lvlJc w:val="left"/>
    </w:lvl>
    <w:lvl w:ilvl="6" w:tplc="CFBC1C36">
      <w:numFmt w:val="decimal"/>
      <w:lvlText w:val=""/>
      <w:lvlJc w:val="left"/>
    </w:lvl>
    <w:lvl w:ilvl="7" w:tplc="CE5AE39A">
      <w:numFmt w:val="decimal"/>
      <w:lvlText w:val=""/>
      <w:lvlJc w:val="left"/>
    </w:lvl>
    <w:lvl w:ilvl="8" w:tplc="465ED6A4">
      <w:numFmt w:val="decimal"/>
      <w:lvlText w:val=""/>
      <w:lvlJc w:val="left"/>
    </w:lvl>
  </w:abstractNum>
  <w:abstractNum w:abstractNumId="5" w15:restartNumberingAfterBreak="0">
    <w:nsid w:val="000072AE"/>
    <w:multiLevelType w:val="hybridMultilevel"/>
    <w:tmpl w:val="A9268C60"/>
    <w:lvl w:ilvl="0" w:tplc="C67AA94A">
      <w:start w:val="15"/>
      <w:numFmt w:val="lowerLetter"/>
      <w:lvlText w:val="%1"/>
      <w:lvlJc w:val="left"/>
    </w:lvl>
    <w:lvl w:ilvl="1" w:tplc="14988784">
      <w:numFmt w:val="decimal"/>
      <w:lvlText w:val=""/>
      <w:lvlJc w:val="left"/>
    </w:lvl>
    <w:lvl w:ilvl="2" w:tplc="4DC84E06">
      <w:numFmt w:val="decimal"/>
      <w:lvlText w:val=""/>
      <w:lvlJc w:val="left"/>
    </w:lvl>
    <w:lvl w:ilvl="3" w:tplc="D5B65FB6">
      <w:numFmt w:val="decimal"/>
      <w:lvlText w:val=""/>
      <w:lvlJc w:val="left"/>
    </w:lvl>
    <w:lvl w:ilvl="4" w:tplc="3D5A220A">
      <w:numFmt w:val="decimal"/>
      <w:lvlText w:val=""/>
      <w:lvlJc w:val="left"/>
    </w:lvl>
    <w:lvl w:ilvl="5" w:tplc="44D06B94">
      <w:numFmt w:val="decimal"/>
      <w:lvlText w:val=""/>
      <w:lvlJc w:val="left"/>
    </w:lvl>
    <w:lvl w:ilvl="6" w:tplc="6A9A0B38">
      <w:numFmt w:val="decimal"/>
      <w:lvlText w:val=""/>
      <w:lvlJc w:val="left"/>
    </w:lvl>
    <w:lvl w:ilvl="7" w:tplc="D53E5446">
      <w:numFmt w:val="decimal"/>
      <w:lvlText w:val=""/>
      <w:lvlJc w:val="left"/>
    </w:lvl>
    <w:lvl w:ilvl="8" w:tplc="8570AFFC">
      <w:numFmt w:val="decimal"/>
      <w:lvlText w:val=""/>
      <w:lvlJc w:val="left"/>
    </w:lvl>
  </w:abstractNum>
  <w:abstractNum w:abstractNumId="6" w15:restartNumberingAfterBreak="0">
    <w:nsid w:val="2E0A76AD"/>
    <w:multiLevelType w:val="hybridMultilevel"/>
    <w:tmpl w:val="79D676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B9E5537"/>
    <w:multiLevelType w:val="hybridMultilevel"/>
    <w:tmpl w:val="0786E5D4"/>
    <w:lvl w:ilvl="0" w:tplc="1BD62788">
      <w:numFmt w:val="bullet"/>
      <w:lvlText w:val=""/>
      <w:lvlJc w:val="left"/>
      <w:pPr>
        <w:ind w:left="1785" w:hanging="1425"/>
      </w:pPr>
      <w:rPr>
        <w:rFonts w:ascii="Symbol" w:eastAsia="Courier New"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C8"/>
    <w:rsid w:val="00115633"/>
    <w:rsid w:val="003D7F2B"/>
    <w:rsid w:val="0045691F"/>
    <w:rsid w:val="005652E9"/>
    <w:rsid w:val="006D0E7F"/>
    <w:rsid w:val="009B7B43"/>
    <w:rsid w:val="009D1F60"/>
    <w:rsid w:val="00B12E98"/>
    <w:rsid w:val="00B225C2"/>
    <w:rsid w:val="00C53AA4"/>
    <w:rsid w:val="00C631DA"/>
    <w:rsid w:val="00E50E6F"/>
    <w:rsid w:val="00FA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7B95"/>
  <w15:docId w15:val="{B001320A-0344-43EE-8217-9ADF204E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5633"/>
    <w:pPr>
      <w:tabs>
        <w:tab w:val="center" w:pos="4536"/>
        <w:tab w:val="right" w:pos="9072"/>
      </w:tabs>
    </w:pPr>
  </w:style>
  <w:style w:type="character" w:customStyle="1" w:styleId="KopfzeileZchn">
    <w:name w:val="Kopfzeile Zchn"/>
    <w:basedOn w:val="Absatz-Standardschriftart"/>
    <w:link w:val="Kopfzeile"/>
    <w:uiPriority w:val="99"/>
    <w:rsid w:val="00115633"/>
  </w:style>
  <w:style w:type="paragraph" w:styleId="Fuzeile">
    <w:name w:val="footer"/>
    <w:basedOn w:val="Standard"/>
    <w:link w:val="FuzeileZchn"/>
    <w:uiPriority w:val="99"/>
    <w:unhideWhenUsed/>
    <w:rsid w:val="00115633"/>
    <w:pPr>
      <w:tabs>
        <w:tab w:val="center" w:pos="4536"/>
        <w:tab w:val="right" w:pos="9072"/>
      </w:tabs>
    </w:pPr>
  </w:style>
  <w:style w:type="character" w:customStyle="1" w:styleId="FuzeileZchn">
    <w:name w:val="Fußzeile Zchn"/>
    <w:basedOn w:val="Absatz-Standardschriftart"/>
    <w:link w:val="Fuzeile"/>
    <w:uiPriority w:val="99"/>
    <w:rsid w:val="00115633"/>
  </w:style>
  <w:style w:type="paragraph" w:styleId="Listenabsatz">
    <w:name w:val="List Paragraph"/>
    <w:basedOn w:val="Standard"/>
    <w:uiPriority w:val="34"/>
    <w:qFormat/>
    <w:rsid w:val="0056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Labacher</cp:lastModifiedBy>
  <cp:revision>5</cp:revision>
  <dcterms:created xsi:type="dcterms:W3CDTF">2021-07-20T09:41:00Z</dcterms:created>
  <dcterms:modified xsi:type="dcterms:W3CDTF">2021-07-20T09:48:00Z</dcterms:modified>
</cp:coreProperties>
</file>